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221" w:rsidRDefault="00970662">
      <w:r>
        <w:t>Двое мужчин предстанут перед судом за незаконное проникновение в жилище</w:t>
      </w:r>
    </w:p>
    <w:p w:rsidR="00970662" w:rsidRDefault="00970662"/>
    <w:p w:rsidR="00970662" w:rsidRDefault="00970662">
      <w:r>
        <w:t xml:space="preserve">Прокурор </w:t>
      </w:r>
      <w:proofErr w:type="spellStart"/>
      <w:r>
        <w:t>Лоухского</w:t>
      </w:r>
      <w:proofErr w:type="spellEnd"/>
      <w:r>
        <w:t xml:space="preserve"> района утвердил обвинительное заключение по уголовному делу в отношении двух жителей п. Лоухи, 20-ти и 25-ти лет, совершивших незаконное проникновение в жилище односельчан.</w:t>
      </w:r>
    </w:p>
    <w:p w:rsidR="00970662" w:rsidRDefault="00970662"/>
    <w:p w:rsidR="00970662" w:rsidRDefault="00970662">
      <w:r>
        <w:t xml:space="preserve">Согласно </w:t>
      </w:r>
      <w:proofErr w:type="gramStart"/>
      <w:r>
        <w:t>материалам уголовного дела</w:t>
      </w:r>
      <w:proofErr w:type="gramEnd"/>
      <w:r>
        <w:t xml:space="preserve"> в один из дней в октябре прошлого года обвиняемые отмечали свою встречу употреблением спиртных напитков. В какой-то момент, когда подвыпившие мужчины находились на улице недалеко от своего дома, они встретили двоих незнакомых им молодых людей, приехавших из другого поселка.</w:t>
      </w:r>
    </w:p>
    <w:p w:rsidR="00970662" w:rsidRDefault="00970662">
      <w:r>
        <w:t>Между ними возник словесный конфликт, переросший в потасовку, в которой «гости» одержали верх. Не найдя в себе сил смириться с поражением обвиняемые, вооружившись бейсбольной битой, решили наказать обидчиков.</w:t>
      </w:r>
    </w:p>
    <w:p w:rsidR="00970662" w:rsidRDefault="00970662">
      <w:r>
        <w:t xml:space="preserve">Предположив, что молодые люди могут находиться в одном из расположенных вблизи частных домов, мужчины направились в адрес. </w:t>
      </w:r>
    </w:p>
    <w:p w:rsidR="00970662" w:rsidRDefault="00970662">
      <w:r>
        <w:t xml:space="preserve">Открыв двери веранды и жилого помещения, они ворвались внутрь дома, где стали беспорядочно наносить удары находившимся в нем гражданам. Несмотря на внезапность, нападавшие вновь были повержены. </w:t>
      </w:r>
      <w:r w:rsidR="00C418C2">
        <w:t>О случившемся домовладельцы сообщили в отделение полиции.</w:t>
      </w:r>
    </w:p>
    <w:p w:rsidR="00D964EE" w:rsidRDefault="00D964EE"/>
    <w:p w:rsidR="00C418C2" w:rsidRDefault="00D964EE">
      <w:r>
        <w:t>Их</w:t>
      </w:r>
      <w:r w:rsidR="00C418C2">
        <w:t xml:space="preserve"> </w:t>
      </w:r>
      <w:r>
        <w:t xml:space="preserve">деяние </w:t>
      </w:r>
      <w:r w:rsidR="00C418C2">
        <w:t>квалифицирован</w:t>
      </w:r>
      <w:r>
        <w:t>о</w:t>
      </w:r>
      <w:r w:rsidR="00C418C2">
        <w:t xml:space="preserve"> органом предварительного расследования по ч.1 ст.139 Уголовного кодекса РФ – незаконное проникновение в жилище, совершенное против воли проживающего в нем лица.</w:t>
      </w:r>
    </w:p>
    <w:p w:rsidR="00D964EE" w:rsidRDefault="00C418C2" w:rsidP="00D964EE">
      <w:pPr>
        <w:autoSpaceDE w:val="0"/>
        <w:autoSpaceDN w:val="0"/>
        <w:adjustRightInd w:val="0"/>
        <w:ind w:firstLine="708"/>
        <w:rPr>
          <w:rFonts w:cs="Times New Roman"/>
        </w:rPr>
      </w:pPr>
      <w:r>
        <w:t xml:space="preserve">В соответствии с санкцией указанной статьи за </w:t>
      </w:r>
      <w:r w:rsidR="00D964EE">
        <w:t>это</w:t>
      </w:r>
      <w:r>
        <w:t xml:space="preserve"> деяние виновн</w:t>
      </w:r>
      <w:r w:rsidR="00197246">
        <w:t xml:space="preserve">ым </w:t>
      </w:r>
      <w:r>
        <w:t>мо</w:t>
      </w:r>
      <w:r w:rsidR="00197246">
        <w:t>жет</w:t>
      </w:r>
      <w:r>
        <w:t xml:space="preserve"> быть назначен</w:t>
      </w:r>
      <w:r w:rsidR="00197246">
        <w:t>о</w:t>
      </w:r>
      <w:r w:rsidR="00274232">
        <w:t xml:space="preserve"> </w:t>
      </w:r>
      <w:r>
        <w:t>наказани</w:t>
      </w:r>
      <w:r w:rsidR="00197246">
        <w:t>е</w:t>
      </w:r>
      <w:r w:rsidR="00D964EE">
        <w:t xml:space="preserve"> в виде </w:t>
      </w:r>
      <w:r w:rsidR="00D964EE">
        <w:rPr>
          <w:rFonts w:cs="Times New Roman"/>
        </w:rPr>
        <w:t>штраф</w:t>
      </w:r>
      <w:r w:rsidR="00D964EE">
        <w:rPr>
          <w:rFonts w:cs="Times New Roman"/>
        </w:rPr>
        <w:t>а</w:t>
      </w:r>
      <w:r w:rsidR="00D964EE">
        <w:rPr>
          <w:rFonts w:cs="Times New Roman"/>
        </w:rPr>
        <w:t xml:space="preserve"> в размере до сорока тысяч рублей или заработной </w:t>
      </w:r>
      <w:proofErr w:type="gramStart"/>
      <w:r w:rsidR="00D964EE">
        <w:rPr>
          <w:rFonts w:cs="Times New Roman"/>
        </w:rPr>
        <w:t>платы</w:t>
      </w:r>
      <w:proofErr w:type="gramEnd"/>
      <w:r w:rsidR="00D964EE">
        <w:rPr>
          <w:rFonts w:cs="Times New Roman"/>
        </w:rPr>
        <w:t xml:space="preserve"> или иного дохода за период до трех месяцев, либо обязательны</w:t>
      </w:r>
      <w:r w:rsidR="00D964EE">
        <w:rPr>
          <w:rFonts w:cs="Times New Roman"/>
        </w:rPr>
        <w:t>х</w:t>
      </w:r>
      <w:r w:rsidR="00D964EE">
        <w:rPr>
          <w:rFonts w:cs="Times New Roman"/>
        </w:rPr>
        <w:t xml:space="preserve"> работ на срок до трехсот шестидесяти часов, либо исправительны</w:t>
      </w:r>
      <w:r w:rsidR="00D964EE">
        <w:rPr>
          <w:rFonts w:cs="Times New Roman"/>
        </w:rPr>
        <w:t xml:space="preserve">х </w:t>
      </w:r>
      <w:r w:rsidR="00D964EE">
        <w:rPr>
          <w:rFonts w:cs="Times New Roman"/>
        </w:rPr>
        <w:t>работ на срок до одного года, либо арест</w:t>
      </w:r>
      <w:r w:rsidR="00D964EE">
        <w:rPr>
          <w:rFonts w:cs="Times New Roman"/>
        </w:rPr>
        <w:t>а</w:t>
      </w:r>
      <w:r w:rsidR="00D964EE">
        <w:rPr>
          <w:rFonts w:cs="Times New Roman"/>
        </w:rPr>
        <w:t xml:space="preserve"> на срок до трех месяцев.</w:t>
      </w:r>
    </w:p>
    <w:p w:rsidR="00197246" w:rsidRDefault="00197246"/>
    <w:p w:rsidR="00C418C2" w:rsidRDefault="00197246">
      <w:r>
        <w:t>Кроме того, старший из них привлечен судом к административной ответственности по ст.6.1.1. КоАП РФ (побои) за причинение при указанных обстоятельствах телесных повреждений хозяину дома, назначено наказание в виде штрафа в размере 5000 руб.</w:t>
      </w:r>
    </w:p>
    <w:p w:rsidR="00197246" w:rsidRDefault="00197246">
      <w:r>
        <w:t>Рассматриваемое преступление мужчина, являющийся отцом двоих малолетних детей, совершил спустя месяц после отбытия наказания по предыдущему приговору, которым осужден за несколько эпизодов причинения из хулиганских побуждений побоев несовершеннолетним и за угрозу убийством в отношении своего односельчанина.</w:t>
      </w:r>
    </w:p>
    <w:p w:rsidR="00C418C2" w:rsidRDefault="00C418C2"/>
    <w:p w:rsidR="00197246" w:rsidRDefault="00197246">
      <w:r>
        <w:t xml:space="preserve">Уголовное дело направлено для рассмотрения по существу мировому судье судебного участка </w:t>
      </w:r>
      <w:proofErr w:type="spellStart"/>
      <w:r>
        <w:t>Лоухского</w:t>
      </w:r>
      <w:proofErr w:type="spellEnd"/>
      <w:r>
        <w:t xml:space="preserve"> района.</w:t>
      </w:r>
      <w:bookmarkStart w:id="0" w:name="_GoBack"/>
      <w:bookmarkEnd w:id="0"/>
    </w:p>
    <w:sectPr w:rsidR="00197246" w:rsidSect="00970662">
      <w:pgSz w:w="11906" w:h="16838"/>
      <w:pgMar w:top="1134" w:right="849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AC4"/>
    <w:rsid w:val="001809EE"/>
    <w:rsid w:val="00197246"/>
    <w:rsid w:val="00274232"/>
    <w:rsid w:val="00422221"/>
    <w:rsid w:val="00491AC4"/>
    <w:rsid w:val="00970662"/>
    <w:rsid w:val="00C418C2"/>
    <w:rsid w:val="00D347A9"/>
    <w:rsid w:val="00D964EE"/>
    <w:rsid w:val="00F0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B08FF"/>
  <w15:chartTrackingRefBased/>
  <w15:docId w15:val="{8FFB2425-5F24-4558-926E-16A42B7D0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7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Бондаренко Мирослав Васильевич</dc:creator>
  <cp:keywords/>
  <dc:description/>
  <cp:lastModifiedBy>Бондаренко Мирослав Васильевич</cp:lastModifiedBy>
  <cp:revision>5</cp:revision>
  <dcterms:created xsi:type="dcterms:W3CDTF">2020-06-04T11:14:00Z</dcterms:created>
  <dcterms:modified xsi:type="dcterms:W3CDTF">2020-06-04T11:39:00Z</dcterms:modified>
</cp:coreProperties>
</file>